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bookmarkStart w:id="0" w:name="_GoBack"/>
      <w:bookmarkEnd w:id="0"/>
      <w:r>
        <w:rPr>
          <w:rFonts w:cs="TimesNewRoman,Bold" w:ascii="TimesNewRoman,Bold" w:hAnsi="TimesNewRoman,Bold"/>
          <w:b/>
          <w:bCs/>
          <w:sz w:val="24"/>
          <w:szCs w:val="24"/>
        </w:rPr>
        <w:t>ОПРОСНЫЙ ЛИСТ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на модульную котельную установку</w:t>
      </w:r>
      <w:r/>
    </w:p>
    <w:p>
      <w:pPr>
        <w:pStyle w:val="Normal"/>
        <w:spacing w:lineRule="auto" w:line="240" w:before="0" w:after="0"/>
        <w:rPr>
          <w:rFonts w:ascii="TimesNewRoman" w:hAnsi="TimesNewRoman" w:cs="TimesNewRoman"/>
        </w:rPr>
      </w:pPr>
      <w:r>
        <w:rPr>
          <w:rFonts w:cs="TimesNewRoman" w:ascii="TimesNewRoman" w:hAnsi="TimesNewRoman"/>
        </w:rPr>
        <w:t>Заказчик: ___________________________________________________________________________</w:t>
      </w:r>
      <w:r/>
    </w:p>
    <w:p>
      <w:pPr>
        <w:pStyle w:val="Normal"/>
        <w:spacing w:lineRule="auto" w:line="240" w:before="0" w:after="0"/>
        <w:rPr>
          <w:rFonts w:ascii="TimesNewRoman" w:hAnsi="TimesNewRoman" w:cs="TimesNewRoman"/>
        </w:rPr>
      </w:pPr>
      <w:r>
        <w:rPr>
          <w:rFonts w:cs="TimesNewRoman" w:ascii="TimesNewRoman" w:hAnsi="TimesNewRoman"/>
        </w:rPr>
        <w:t>Область / край: ________________________________________ Город:________________________</w:t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TimesNewRoman,Bold" w:hAnsi="TimesNewRoman,Bold" w:cs="TimesNewRoman,Bold"/>
        </w:rPr>
      </w:pPr>
      <w:r>
        <w:rPr>
          <w:rFonts w:cs="TimesNewRoman" w:ascii="TimesNewRoman" w:hAnsi="TimesNewRoman"/>
        </w:rPr>
        <w:t>Ответственное лицо: ________________________________ Контактный телефон:_______________</w:t>
      </w:r>
      <w:r/>
    </w:p>
    <w:tbl>
      <w:tblPr>
        <w:tblW w:w="9373" w:type="dxa"/>
        <w:jc w:val="left"/>
        <w:tblInd w:w="-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321"/>
        <w:gridCol w:w="2680"/>
        <w:gridCol w:w="2248"/>
        <w:gridCol w:w="1589"/>
      </w:tblGrid>
      <w:tr>
        <w:trPr>
          <w:trHeight w:val="337" w:hRule="atLeast"/>
        </w:trPr>
        <w:tc>
          <w:tcPr>
            <w:tcW w:w="93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cs="TimesNewRoman,BoldItalic" w:ascii="TimesNewRoman,BoldItalic" w:hAnsi="TimesNewRoman,BoldItalic"/>
                <w:b/>
                <w:bCs/>
                <w:i/>
                <w:iCs/>
              </w:rPr>
              <w:t>Данные об объекте</w:t>
            </w:r>
            <w:r/>
          </w:p>
        </w:tc>
      </w:tr>
      <w:tr>
        <w:trPr>
          <w:trHeight w:val="663" w:hRule="atLeast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  <w:r/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Адрес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3"/>
                <w:i/>
                <w:sz w:val="23"/>
                <w:i/>
                <w:szCs w:val="23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объекта</w:t>
            </w:r>
            <w:r/>
          </w:p>
        </w:tc>
        <w:tc>
          <w:tcPr>
            <w:tcW w:w="4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</w:r>
            <w:r/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примечание</w:t>
            </w:r>
            <w:r/>
          </w:p>
        </w:tc>
      </w:tr>
      <w:tr>
        <w:trPr>
          <w:trHeight w:val="613" w:hRule="atLeast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1.1</w:t>
            </w:r>
            <w:r/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Срок выполнения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3"/>
                <w:i/>
                <w:sz w:val="23"/>
                <w:i/>
                <w:szCs w:val="23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проекта/поставки/работ</w:t>
            </w:r>
            <w:r/>
          </w:p>
        </w:tc>
        <w:tc>
          <w:tcPr>
            <w:tcW w:w="4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- новое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- реконструкция</w:t>
            </w:r>
            <w:r/>
          </w:p>
          <w:p>
            <w:pPr>
              <w:pStyle w:val="Normal"/>
              <w:rPr>
                <w:i/>
                <w:i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- техническое перевооружение</w:t>
            </w:r>
            <w:r/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</w:r>
            <w:r/>
          </w:p>
        </w:tc>
      </w:tr>
      <w:tr>
        <w:trPr>
          <w:trHeight w:val="488" w:hRule="atLeast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1.2</w:t>
            </w:r>
            <w:r/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Станция назначения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3"/>
                <w:i/>
                <w:sz w:val="23"/>
                <w:i/>
                <w:szCs w:val="23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(ж.д.реквизиты)</w:t>
            </w:r>
            <w:r/>
          </w:p>
        </w:tc>
        <w:tc>
          <w:tcPr>
            <w:tcW w:w="4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</w:r>
            <w:r/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</w:r>
            <w:r/>
          </w:p>
        </w:tc>
      </w:tr>
      <w:tr>
        <w:trPr>
          <w:trHeight w:val="20" w:hRule="atLeast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1.3</w:t>
            </w:r>
            <w:r/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Вид работ</w:t>
            </w:r>
            <w:r/>
          </w:p>
        </w:tc>
        <w:tc>
          <w:tcPr>
            <w:tcW w:w="4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новая котельная</w:t>
            </w:r>
            <w:r/>
          </w:p>
          <w:p>
            <w:pPr>
              <w:pStyle w:val="Normal"/>
              <w:rPr>
                <w:i/>
                <w:i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реконструкция</w:t>
            </w:r>
            <w:r/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</w:r>
            <w:r/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1.4</w:t>
            </w:r>
            <w:r/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Объем работ, поручаемых</w:t>
            </w:r>
            <w:r/>
          </w:p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исполнителю</w:t>
            </w:r>
            <w:r/>
          </w:p>
        </w:tc>
        <w:tc>
          <w:tcPr>
            <w:tcW w:w="4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проектирование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поставка оборудования</w:t>
            </w:r>
            <w:r/>
          </w:p>
          <w:p>
            <w:pPr>
              <w:pStyle w:val="Normal"/>
              <w:rPr>
                <w:i/>
                <w:i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монтаж, пуско-наладка</w:t>
            </w:r>
            <w:r/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</w:r>
            <w:r/>
          </w:p>
        </w:tc>
      </w:tr>
      <w:tr>
        <w:trPr>
          <w:trHeight w:val="127" w:hRule="atLeast"/>
        </w:trPr>
        <w:tc>
          <w:tcPr>
            <w:tcW w:w="93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cs="TimesNewRoman,BoldItalic" w:ascii="TimesNewRoman,BoldItalic" w:hAnsi="TimesNewRoman,BoldItalic"/>
                <w:b/>
                <w:bCs/>
                <w:i/>
                <w:iCs/>
              </w:rPr>
              <w:t>Характеристики оборудования</w:t>
            </w:r>
            <w:r/>
          </w:p>
        </w:tc>
      </w:tr>
      <w:tr>
        <w:trPr>
          <w:trHeight w:val="838" w:hRule="atLeast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  <w:r/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Назначение котельной</w:t>
            </w:r>
            <w:r/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 xml:space="preserve">* технология 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горячее водоснабжение</w:t>
            </w:r>
            <w:r/>
          </w:p>
          <w:p>
            <w:pPr>
              <w:pStyle w:val="Normal"/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отопление</w:t>
            </w:r>
            <w:r/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</w:r>
            <w:r/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r/>
          </w:p>
        </w:tc>
      </w:tr>
      <w:tr>
        <w:trPr>
          <w:trHeight w:val="838" w:hRule="atLeast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2.1</w:t>
            </w:r>
            <w:r/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Вид топлива</w:t>
            </w:r>
            <w:r/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твердое (каменный, бурый уголь)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природный газ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иное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</w:r>
            <w:r/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жидкое топливо (тяжелое)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жидкое топливо (легкое)</w:t>
            </w:r>
            <w:r/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r/>
          </w:p>
        </w:tc>
      </w:tr>
      <w:tr>
        <w:trPr>
          <w:trHeight w:val="838" w:hRule="atLeast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2.2</w:t>
            </w:r>
            <w:r/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 xml:space="preserve">               </w:t>
            </w: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Общая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теплопроизводительность</w:t>
            </w:r>
            <w:r/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водогрейные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________ МВт(Гкал/час)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паровые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_________ т. пара/час</w:t>
            </w:r>
            <w:r/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</w:r>
            <w:r/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r/>
          </w:p>
        </w:tc>
      </w:tr>
      <w:tr>
        <w:trPr>
          <w:trHeight w:val="838" w:hRule="atLeast"/>
        </w:trPr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2.3</w:t>
            </w:r>
            <w:r/>
          </w:p>
        </w:tc>
        <w:tc>
          <w:tcPr>
            <w:tcW w:w="2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Распределение тепловой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нагрузки</w:t>
            </w:r>
            <w:r/>
          </w:p>
        </w:tc>
        <w:tc>
          <w:tcPr>
            <w:tcW w:w="2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технология: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____МВт(Гкал/час) ____ т.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пара/час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отопление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________МВт(Гкал/час)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</w:r>
            <w:r/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вентиляция ______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МВт(Гкал/час)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горячее водоснабжение: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максимальная часовая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______ МВт(Гкал/час)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среднечасовая</w:t>
            </w:r>
            <w:r/>
          </w:p>
          <w:p>
            <w:pPr>
              <w:pStyle w:val="Normal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______ МВт(Гкал/час)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</w:r>
            <w:r/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tbl>
      <w:tblPr>
        <w:tblW w:w="9374" w:type="dxa"/>
        <w:jc w:val="left"/>
        <w:tblInd w:w="-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2135"/>
        <w:gridCol w:w="2699"/>
        <w:gridCol w:w="7"/>
        <w:gridCol w:w="2663"/>
        <w:gridCol w:w="1"/>
        <w:gridCol w:w="1262"/>
      </w:tblGrid>
      <w:tr>
        <w:trPr>
          <w:trHeight w:val="788" w:hRule="atLeast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2.4</w:t>
            </w:r>
            <w:r/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3"/>
                <w:i/>
                <w:b/>
                <w:sz w:val="23"/>
                <w:i/>
                <w:b/>
                <w:szCs w:val="23"/>
                <w:iCs/>
                <w:bCs/>
                <w:rFonts w:ascii="TimesNewRoman,BoldItalic" w:hAnsi="TimesNewRoman,BoldItalic" w:cs="TimesNewRoman,Bold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 xml:space="preserve">Категория котельной </w:t>
            </w:r>
            <w:r/>
          </w:p>
        </w:tc>
        <w:tc>
          <w:tcPr>
            <w:tcW w:w="2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I (требуется резервный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котел)</w:t>
            </w:r>
            <w:r/>
          </w:p>
        </w:tc>
        <w:tc>
          <w:tcPr>
            <w:tcW w:w="2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II (резервный котел не</w:t>
            </w:r>
            <w:r/>
          </w:p>
          <w:p>
            <w:pPr>
              <w:pStyle w:val="Normal"/>
              <w:rPr>
                <w:sz w:val="23"/>
                <w:i/>
                <w:b/>
                <w:sz w:val="23"/>
                <w:i/>
                <w:b/>
                <w:szCs w:val="23"/>
                <w:iCs/>
                <w:bCs/>
                <w:rFonts w:ascii="TimesNewRoman,BoldItalic" w:hAnsi="TimesNewRoman,BoldItalic" w:cs="TimesNewRoman,Bold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требуется)</w:t>
            </w:r>
            <w:r/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r/>
          </w:p>
        </w:tc>
      </w:tr>
      <w:tr>
        <w:trPr>
          <w:trHeight w:val="663" w:hRule="atLeast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2.5</w:t>
            </w:r>
            <w:r/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3"/>
                <w:i/>
                <w:sz w:val="23"/>
                <w:i/>
                <w:szCs w:val="23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Параметры теплоносителя</w:t>
            </w:r>
            <w:r/>
          </w:p>
        </w:tc>
        <w:tc>
          <w:tcPr>
            <w:tcW w:w="2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 xml:space="preserve">* вода 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 xml:space="preserve">температура _______ </w:t>
            </w:r>
            <w:r>
              <w:rPr>
                <w:rFonts w:cs="TimesNewRoman,Italic" w:ascii="TimesNewRoman,Italic" w:hAnsi="TimesNewRoman,Italic"/>
                <w:i/>
                <w:iCs/>
                <w:sz w:val="12"/>
                <w:szCs w:val="12"/>
              </w:rPr>
              <w:t>О</w:t>
            </w: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 xml:space="preserve">С 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 xml:space="preserve">давление __________ МПа </w:t>
            </w:r>
            <w:r/>
          </w:p>
        </w:tc>
        <w:tc>
          <w:tcPr>
            <w:tcW w:w="2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пар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 xml:space="preserve">температура _______ </w:t>
            </w:r>
            <w:r>
              <w:rPr>
                <w:rFonts w:cs="TimesNewRoman,Italic" w:ascii="TimesNewRoman,Italic" w:hAnsi="TimesNewRoman,Italic"/>
                <w:i/>
                <w:iCs/>
                <w:sz w:val="12"/>
                <w:szCs w:val="12"/>
              </w:rPr>
              <w:t>О</w:t>
            </w: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С</w:t>
            </w:r>
            <w:r/>
          </w:p>
          <w:p>
            <w:pPr>
              <w:pStyle w:val="Normal"/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давление __________ МПа</w:t>
            </w:r>
            <w:r/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r/>
          </w:p>
        </w:tc>
      </w:tr>
      <w:tr>
        <w:trPr>
          <w:trHeight w:val="613" w:hRule="atLeast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2.6</w:t>
            </w:r>
            <w:r/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3"/>
                <w:i/>
                <w:sz w:val="23"/>
                <w:i/>
                <w:szCs w:val="23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Водяной объем системы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3"/>
                <w:i/>
                <w:sz w:val="23"/>
                <w:i/>
                <w:szCs w:val="23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23"/>
                <w:szCs w:val="23"/>
              </w:rPr>
            </w:r>
            <w:r/>
          </w:p>
        </w:tc>
        <w:tc>
          <w:tcPr>
            <w:tcW w:w="2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2"/>
                <w:i/>
                <w:sz w:val="12"/>
                <w:i/>
                <w:szCs w:val="12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системы отопления ______м</w:t>
            </w:r>
            <w:r>
              <w:rPr>
                <w:rFonts w:cs="TimesNewRoman,Italic" w:ascii="TimesNewRoman,Italic" w:hAnsi="TimesNewRoman,Italic"/>
                <w:i/>
                <w:iCs/>
                <w:sz w:val="12"/>
                <w:szCs w:val="12"/>
              </w:rPr>
              <w:t>3</w:t>
            </w:r>
            <w:r/>
          </w:p>
        </w:tc>
        <w:tc>
          <w:tcPr>
            <w:tcW w:w="2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системы вентиляции _____м</w:t>
            </w:r>
            <w:r>
              <w:rPr>
                <w:rFonts w:cs="TimesNewRoman,Italic" w:ascii="TimesNewRoman,Italic" w:hAnsi="TimesNewRoman,Italic"/>
                <w:i/>
                <w:iCs/>
                <w:sz w:val="12"/>
                <w:szCs w:val="12"/>
              </w:rPr>
              <w:t>3</w:t>
            </w:r>
            <w:r/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r/>
          </w:p>
        </w:tc>
      </w:tr>
      <w:tr>
        <w:trPr>
          <w:trHeight w:val="488" w:hRule="atLeast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2.7</w:t>
            </w:r>
            <w:r/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3"/>
                <w:i/>
                <w:sz w:val="23"/>
                <w:i/>
                <w:szCs w:val="23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Гидравлическое сопротивление</w:t>
            </w:r>
            <w:r/>
          </w:p>
        </w:tc>
        <w:tc>
          <w:tcPr>
            <w:tcW w:w="2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* системы отопления _____МПа</w:t>
            </w:r>
            <w:r/>
          </w:p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* ГВС _______ МПа</w:t>
            </w:r>
            <w:r/>
          </w:p>
        </w:tc>
        <w:tc>
          <w:tcPr>
            <w:tcW w:w="2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* системы вентиляции ____МПа</w:t>
            </w:r>
            <w:r/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r/>
          </w:p>
        </w:tc>
      </w:tr>
      <w:tr>
        <w:trPr>
          <w:trHeight w:val="20" w:hRule="atLeast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2.8</w:t>
            </w:r>
            <w:r/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Исходная вода на входе в котельную</w:t>
            </w:r>
            <w:r/>
          </w:p>
        </w:tc>
        <w:tc>
          <w:tcPr>
            <w:tcW w:w="27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* температура _______ ͦС </w:t>
            </w:r>
            <w:r/>
          </w:p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* давление _______ МПа</w:t>
            </w:r>
            <w:r/>
          </w:p>
        </w:tc>
        <w:tc>
          <w:tcPr>
            <w:tcW w:w="26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</w:r>
            <w:r/>
          </w:p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</w:r>
            <w:r/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r/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2.9</w:t>
            </w:r>
            <w:r/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Характеристики топлива</w:t>
            </w:r>
            <w:r/>
          </w:p>
          <w:p>
            <w:pPr>
              <w:pStyle w:val="Normal"/>
              <w:jc w:val="center"/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(сертификат приложить)</w:t>
            </w:r>
            <w:r/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твердое топливо: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марка __________,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калорийность ________ ккал/кг,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размер кусков _______ мм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жидкое топливо: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марка _____,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калорийность _________</w:t>
            </w:r>
            <w:r/>
          </w:p>
          <w:p>
            <w:pPr>
              <w:pStyle w:val="Normal"/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ккал/кг</w:t>
            </w:r>
            <w:r/>
          </w:p>
        </w:tc>
        <w:tc>
          <w:tcPr>
            <w:tcW w:w="2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подводящий газопровод: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диаметр __ мм,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давление ___ МПа,</w:t>
            </w:r>
            <w:r/>
          </w:p>
          <w:p>
            <w:pPr>
              <w:pStyle w:val="Normal"/>
              <w:rPr>
                <w:sz w:val="12"/>
                <w:i/>
                <w:sz w:val="12"/>
                <w:i/>
                <w:szCs w:val="12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калорийность ________ ккал/м</w:t>
            </w:r>
            <w:r>
              <w:rPr>
                <w:rFonts w:cs="TimesNewRoman,Italic" w:ascii="TimesNewRoman,Italic" w:hAnsi="TimesNewRoman,Italic"/>
                <w:i/>
                <w:iCs/>
                <w:sz w:val="12"/>
                <w:szCs w:val="12"/>
              </w:rPr>
              <w:t>3</w:t>
            </w:r>
            <w:r/>
          </w:p>
          <w:p>
            <w:pPr>
              <w:pStyle w:val="Normal"/>
            </w:pPr>
            <w:r>
              <w:rPr/>
            </w:r>
            <w:r/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r/>
          </w:p>
        </w:tc>
      </w:tr>
      <w:tr>
        <w:trPr>
          <w:trHeight w:val="601" w:hRule="atLeast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2.10</w:t>
            </w:r>
            <w:r/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Конденсат (для паровых)</w:t>
            </w:r>
            <w:r/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возврат чистый ___________%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</w:r>
            <w:r/>
          </w:p>
          <w:p>
            <w:pPr>
              <w:pStyle w:val="Normal"/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возврат загрязненный ______%</w:t>
            </w:r>
            <w:r/>
          </w:p>
        </w:tc>
        <w:tc>
          <w:tcPr>
            <w:tcW w:w="2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без возврата</w:t>
            </w:r>
            <w:r/>
          </w:p>
          <w:p>
            <w:pPr>
              <w:pStyle w:val="Normal"/>
            </w:pPr>
            <w:r>
              <w:rPr/>
            </w:r>
            <w:r/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r/>
          </w:p>
        </w:tc>
      </w:tr>
      <w:tr>
        <w:trPr>
          <w:trHeight w:val="838" w:hRule="atLeast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2.11</w:t>
            </w:r>
            <w:r/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Химический анализ исходной воды</w:t>
            </w:r>
            <w:r/>
          </w:p>
        </w:tc>
        <w:tc>
          <w:tcPr>
            <w:tcW w:w="2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содержание взвешенных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веществ __________________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мг/кг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содержание растворенного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кислорода ____________ мкг/кг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прозрачность по шрифту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(или кольцу) ___________ см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содержание свободной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углекислоты ___________ мкг/кг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общая жесткость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_________________ мкг-экв/кг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содержание масла и длугих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экстрогируемых эфиром веществ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______________________ мкг/кг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жесткость карбонатная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_________________ мкг-экв/кг</w:t>
            </w:r>
            <w:r/>
          </w:p>
          <w:p>
            <w:pPr>
              <w:pStyle w:val="Normal"/>
              <w:jc w:val="center"/>
              <w:rPr/>
            </w:pPr>
            <w:r>
              <w:rPr/>
            </w:r>
            <w:r/>
          </w:p>
        </w:tc>
        <w:tc>
          <w:tcPr>
            <w:tcW w:w="2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содержание соединений железа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(в пересчете на Fe) _______ мкг/кг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щелочность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_________________ мкг/кг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содержание ионов Na+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______________________мкг/кг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щелочность карбонатная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_________________ мкг/кг</w:t>
            </w:r>
            <w:r/>
          </w:p>
          <w:p>
            <w:pPr>
              <w:pStyle w:val="Normal"/>
              <w:spacing w:lineRule="auto" w:line="240" w:before="0" w:after="0"/>
              <w:rPr>
                <w:sz w:val="12"/>
                <w:i/>
                <w:sz w:val="12"/>
                <w:i/>
                <w:szCs w:val="12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содержание ионов Са</w:t>
            </w:r>
            <w:r>
              <w:rPr>
                <w:rFonts w:cs="TimesNewRoman,Italic" w:ascii="TimesNewRoman,Italic" w:hAnsi="TimesNewRoman,Italic"/>
                <w:i/>
                <w:iCs/>
                <w:sz w:val="12"/>
                <w:szCs w:val="12"/>
              </w:rPr>
              <w:t>2+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______________________мкг/кг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сухой остаток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__________________ мг/кг</w:t>
            </w:r>
            <w:r/>
          </w:p>
          <w:p>
            <w:pPr>
              <w:pStyle w:val="Normal"/>
              <w:spacing w:lineRule="auto" w:line="240" w:before="0" w:after="0"/>
              <w:rPr>
                <w:sz w:val="12"/>
                <w:i/>
                <w:sz w:val="12"/>
                <w:i/>
                <w:szCs w:val="12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содержание ионов Mg</w:t>
            </w:r>
            <w:r>
              <w:rPr>
                <w:rFonts w:cs="TimesNewRoman,Italic" w:ascii="TimesNewRoman,Italic" w:hAnsi="TimesNewRoman,Italic"/>
                <w:i/>
                <w:iCs/>
                <w:sz w:val="12"/>
                <w:szCs w:val="12"/>
              </w:rPr>
              <w:t>2+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______________________мкг/кг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значение рН (при t=25°С)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__________________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кремнесодержание</w:t>
            </w:r>
            <w:r/>
          </w:p>
          <w:p>
            <w:pPr>
              <w:pStyle w:val="Normal"/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______________________ мг/кг</w:t>
            </w:r>
            <w:r/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tbl>
      <w:tblPr>
        <w:tblW w:w="9372" w:type="dxa"/>
        <w:jc w:val="left"/>
        <w:tblInd w:w="-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2306"/>
        <w:gridCol w:w="2542"/>
        <w:gridCol w:w="12"/>
        <w:gridCol w:w="2344"/>
        <w:gridCol w:w="1561"/>
      </w:tblGrid>
      <w:tr>
        <w:trPr>
          <w:trHeight w:val="788" w:hRule="atLeast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2.12</w:t>
            </w:r>
            <w:r/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3"/>
                <w:i/>
                <w:b/>
                <w:sz w:val="23"/>
                <w:i/>
                <w:b/>
                <w:szCs w:val="23"/>
                <w:iCs/>
                <w:bCs/>
                <w:rFonts w:ascii="TimesNewRoman,BoldItalic" w:hAnsi="TimesNewRoman,BoldItalic" w:cs="TimesNewRoman,Bold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Дымовая труба (размеры или справка о фоновых концентрациях вредных выбросов)</w:t>
            </w:r>
            <w:r/>
          </w:p>
        </w:tc>
        <w:tc>
          <w:tcPr>
            <w:tcW w:w="2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существующая: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D____________ мм,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H____________ м</w:t>
            </w:r>
            <w:r/>
          </w:p>
        </w:tc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новая: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D____________ мм,</w:t>
            </w:r>
            <w:r/>
          </w:p>
          <w:p>
            <w:pPr>
              <w:pStyle w:val="Normal"/>
              <w:spacing w:lineRule="auto" w:line="240" w:before="0" w:after="0"/>
              <w:ind w:left="117" w:hanging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H____________ м</w:t>
            </w:r>
            <w:r/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r/>
          </w:p>
        </w:tc>
      </w:tr>
      <w:tr>
        <w:trPr>
          <w:trHeight w:val="663" w:hRule="atLeast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2.13</w:t>
            </w:r>
            <w:r/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3"/>
                <w:i/>
                <w:sz w:val="23"/>
                <w:i/>
                <w:szCs w:val="23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Здание котельной</w:t>
            </w:r>
            <w:r/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* существующее:</w:t>
            </w:r>
            <w:r/>
          </w:p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длина ______ м, ширина______м, </w:t>
            </w:r>
            <w:r/>
          </w:p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высота ________ м</w:t>
            </w:r>
            <w:r/>
          </w:p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* быстровозводимое из</w:t>
            </w:r>
            <w:r/>
          </w:p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металлоконструкций и панелей «сэндвич»</w:t>
            </w:r>
            <w:r/>
          </w:p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</w:r>
            <w:r/>
          </w:p>
        </w:tc>
        <w:tc>
          <w:tcPr>
            <w:tcW w:w="2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* новое капитальное:</w:t>
            </w:r>
            <w:r/>
          </w:p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кирпичное, ж/бетонное</w:t>
            </w:r>
            <w:r/>
          </w:p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* блочно-модульного исполнения</w:t>
            </w:r>
            <w:r/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r/>
          </w:p>
        </w:tc>
      </w:tr>
      <w:tr>
        <w:trPr>
          <w:trHeight w:val="613" w:hRule="atLeast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2.14</w:t>
            </w:r>
            <w:r/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3"/>
                <w:i/>
                <w:sz w:val="23"/>
                <w:i/>
                <w:szCs w:val="23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Степень автоматизации</w:t>
            </w:r>
            <w:r/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* минимально</w:t>
            </w:r>
            <w:r/>
          </w:p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автоматизированная</w:t>
            </w:r>
            <w:r/>
          </w:p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* автоматизированная</w:t>
            </w:r>
            <w:r/>
          </w:p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(с обслуживающим</w:t>
            </w:r>
            <w:r/>
          </w:p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персоналом)</w:t>
            </w:r>
            <w:r/>
          </w:p>
        </w:tc>
        <w:tc>
          <w:tcPr>
            <w:tcW w:w="2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* котельная-автомат (без</w:t>
            </w:r>
            <w:r/>
          </w:p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обслуживающего персонала с</w:t>
            </w:r>
            <w:r/>
          </w:p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передачей информации на</w:t>
            </w:r>
            <w:r/>
          </w:p>
          <w:p>
            <w:pPr>
              <w:pStyle w:val="Normal"/>
            </w:pPr>
            <w:r>
              <w:rPr>
                <w:i/>
                <w:sz w:val="18"/>
                <w:szCs w:val="18"/>
              </w:rPr>
              <w:t>диспетчерский пункт)</w:t>
            </w:r>
            <w:r/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r/>
          </w:p>
        </w:tc>
      </w:tr>
      <w:tr>
        <w:trPr>
          <w:trHeight w:val="488" w:hRule="atLeast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2.15</w:t>
            </w:r>
            <w:r/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3"/>
                <w:i/>
                <w:sz w:val="23"/>
                <w:i/>
                <w:szCs w:val="23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Блок учета расходов</w:t>
            </w:r>
            <w:r/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топлива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подпиточной воды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 xml:space="preserve">* тепловой энергии </w:t>
            </w:r>
            <w:r/>
          </w:p>
        </w:tc>
        <w:tc>
          <w:tcPr>
            <w:tcW w:w="2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электроэнергии</w:t>
            </w:r>
            <w:r/>
          </w:p>
          <w:p>
            <w:pPr>
              <w:pStyle w:val="Normal"/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исходной воды</w:t>
            </w:r>
            <w:r/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r/>
          </w:p>
        </w:tc>
      </w:tr>
      <w:tr>
        <w:trPr>
          <w:trHeight w:val="20" w:hRule="atLeast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2.16</w:t>
            </w:r>
            <w:r/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Оборудование котельной</w:t>
            </w:r>
            <w:r/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* горелочное устройство:</w:t>
            </w:r>
            <w:r/>
          </w:p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отечественное, импортное</w:t>
            </w:r>
            <w:r/>
          </w:p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* насосное оборудование:</w:t>
            </w:r>
            <w:r/>
          </w:p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отечественное, импортное</w:t>
            </w:r>
            <w:r/>
          </w:p>
        </w:tc>
        <w:tc>
          <w:tcPr>
            <w:tcW w:w="2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* теплообменники:</w:t>
            </w:r>
            <w:r/>
          </w:p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секционные, пластинчатые</w:t>
            </w:r>
            <w:r/>
          </w:p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* арматура:</w:t>
            </w:r>
            <w:r/>
          </w:p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  <w:t>отечественная, импортная</w:t>
            </w:r>
            <w:r/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r/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2.17</w:t>
            </w:r>
            <w:r/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Наличие вспомогательных</w:t>
            </w:r>
            <w:r/>
          </w:p>
          <w:p>
            <w:pPr>
              <w:pStyle w:val="Normal"/>
              <w:jc w:val="center"/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помещений</w:t>
            </w:r>
            <w:r/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сантехнический узел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душевая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гардеробная</w:t>
            </w:r>
            <w:r/>
          </w:p>
        </w:tc>
        <w:tc>
          <w:tcPr>
            <w:tcW w:w="2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комната приема пищи</w:t>
            </w:r>
            <w:r/>
          </w:p>
          <w:p>
            <w:pPr>
              <w:pStyle w:val="Normal"/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комната начальника котельной</w:t>
            </w:r>
            <w:r/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r/>
          </w:p>
        </w:tc>
      </w:tr>
      <w:tr>
        <w:trPr>
          <w:trHeight w:val="601" w:hRule="atLeast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2.18</w:t>
            </w:r>
            <w:r/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Система топливоподачи и шлакоудаление</w:t>
            </w:r>
            <w:r/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транспортер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шлакозолоудаления: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- с отвалом, -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 xml:space="preserve">в бункер шлакосборник; 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*транспортер углеподачи: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- с дробилкой угля, -</w:t>
            </w:r>
            <w:r/>
          </w:p>
          <w:p>
            <w:pPr>
              <w:pStyle w:val="Normal"/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без дробилки</w:t>
            </w:r>
            <w:r/>
          </w:p>
        </w:tc>
        <w:tc>
          <w:tcPr>
            <w:tcW w:w="2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*мазутоподготовительное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оборудование (насосы,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фильтры, подогреватели)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- в модуле,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- в отдельном помещении;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газорегуляторный пункт: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в здании котельной, вне здания.</w:t>
            </w:r>
            <w:r/>
          </w:p>
          <w:p>
            <w:pPr>
              <w:pStyle w:val="Normal"/>
            </w:pPr>
            <w:r>
              <w:rPr/>
            </w:r>
            <w:r/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r/>
          </w:p>
        </w:tc>
      </w:tr>
      <w:tr>
        <w:trPr>
          <w:trHeight w:val="838" w:hRule="atLeast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2.19</w:t>
            </w:r>
            <w:r/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Документация необходимая для</w:t>
            </w:r>
            <w:r/>
          </w:p>
          <w:p>
            <w:pPr>
              <w:pStyle w:val="Normal"/>
              <w:spacing w:lineRule="auto" w:line="240" w:before="0" w:after="0"/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проектных работ</w:t>
            </w:r>
            <w:r/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ТУ на газоснабжение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ТУ на электроснабжение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расчет на потребности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тепла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химический анализ воды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чертежи на существующее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здание и фундаменты (для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реконструкции и строительства в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существующем здании)</w:t>
            </w:r>
            <w:r/>
          </w:p>
        </w:tc>
        <w:tc>
          <w:tcPr>
            <w:tcW w:w="2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акт обследования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существующих здания и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фундаментов (для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реконструкции и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строительства в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существующем здании)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существующий проект</w:t>
            </w:r>
            <w:r/>
          </w:p>
          <w:p>
            <w:pPr>
              <w:pStyle w:val="Normal"/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котельной (для реконструкции)</w:t>
            </w:r>
            <w:r/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tbl>
      <w:tblPr>
        <w:tblW w:w="9372" w:type="dxa"/>
        <w:jc w:val="left"/>
        <w:tblInd w:w="-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2306"/>
        <w:gridCol w:w="2554"/>
        <w:gridCol w:w="2344"/>
        <w:gridCol w:w="1561"/>
      </w:tblGrid>
      <w:tr>
        <w:trPr>
          <w:trHeight w:val="788" w:hRule="atLeast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2.20</w:t>
            </w:r>
            <w:r/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3"/>
                <w:i/>
                <w:b/>
                <w:sz w:val="23"/>
                <w:i/>
                <w:b/>
                <w:szCs w:val="23"/>
                <w:iCs/>
                <w:bCs/>
                <w:rFonts w:ascii="TimesNewRoman,BoldItalic" w:hAnsi="TimesNewRoman,BoldItalic" w:cs="TimesNewRoman,Bold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Климатические условия</w:t>
            </w:r>
            <w:r/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воздуха _________________</w:t>
            </w:r>
            <w:r>
              <w:rPr>
                <w:rFonts w:cs="TimesNewRoman,Italic" w:ascii="TimesNewRoman,Italic" w:hAnsi="TimesNewRoman,Italic"/>
                <w:i/>
                <w:iCs/>
                <w:sz w:val="12"/>
                <w:szCs w:val="12"/>
              </w:rPr>
              <w:t>О</w:t>
            </w: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С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ветровые нагрузки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______________ м/с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средняя t наиболее холодного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 xml:space="preserve">месяца __________ </w:t>
            </w:r>
            <w:r>
              <w:rPr>
                <w:rFonts w:cs="TimesNewRoman,Italic" w:ascii="TimesNewRoman,Italic" w:hAnsi="TimesNewRoman,Italic"/>
                <w:i/>
                <w:iCs/>
                <w:sz w:val="12"/>
                <w:szCs w:val="12"/>
              </w:rPr>
              <w:t>О</w:t>
            </w: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С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</w:r>
            <w:r/>
          </w:p>
        </w:tc>
        <w:tc>
          <w:tcPr>
            <w:tcW w:w="2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район сейсмичности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______________</w:t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* снеговые нагрузки</w:t>
            </w:r>
            <w:r/>
          </w:p>
          <w:p>
            <w:pPr>
              <w:pStyle w:val="Normal"/>
              <w:spacing w:lineRule="auto" w:line="240" w:before="0" w:after="0"/>
              <w:ind w:left="117" w:hanging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_________________ кг/м</w:t>
            </w:r>
            <w:r>
              <w:rPr>
                <w:rFonts w:cs="TimesNewRoman,Italic" w:ascii="TimesNewRoman,Italic" w:hAnsi="TimesNewRoman,Italic"/>
                <w:i/>
                <w:iCs/>
                <w:sz w:val="12"/>
                <w:szCs w:val="12"/>
              </w:rPr>
              <w:t>2</w:t>
            </w:r>
            <w:r/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r/>
          </w:p>
        </w:tc>
      </w:tr>
      <w:tr>
        <w:trPr>
          <w:trHeight w:val="663" w:hRule="atLeast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2.21</w:t>
            </w:r>
            <w:r/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i/>
                <w:sz w:val="18"/>
                <w:i/>
                <w:szCs w:val="18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Дополнительные исходные</w:t>
            </w:r>
            <w:r/>
          </w:p>
          <w:p>
            <w:pPr>
              <w:pStyle w:val="Normal"/>
              <w:spacing w:lineRule="auto" w:line="240" w:before="0" w:after="0"/>
              <w:rPr>
                <w:sz w:val="23"/>
                <w:i/>
                <w:sz w:val="23"/>
                <w:i/>
                <w:szCs w:val="23"/>
                <w:iCs/>
                <w:rFonts w:ascii="TimesNewRoman,Italic" w:hAnsi="TimesNewRoman,Italic" w:cs="TimesNewRoman,Italic"/>
              </w:rPr>
            </w:pPr>
            <w:r>
              <w:rPr>
                <w:rFonts w:cs="TimesNewRoman,Italic" w:ascii="TimesNewRoman,Italic" w:hAnsi="TimesNewRoman,Italic"/>
                <w:i/>
                <w:iCs/>
                <w:sz w:val="18"/>
                <w:szCs w:val="18"/>
              </w:rPr>
              <w:t>требования или характеристикиобъекта</w:t>
            </w:r>
            <w:r/>
          </w:p>
        </w:tc>
        <w:tc>
          <w:tcPr>
            <w:tcW w:w="48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8"/>
                <w:i/>
                <w:sz w:val="18"/>
                <w:i/>
                <w:szCs w:val="18"/>
              </w:rPr>
            </w:pPr>
            <w:r>
              <w:rPr>
                <w:i/>
                <w:sz w:val="18"/>
                <w:szCs w:val="18"/>
              </w:rPr>
            </w:r>
            <w:r/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  <w:rPr>
          <w:sz w:val="20"/>
          <w:sz w:val="20"/>
          <w:szCs w:val="20"/>
          <w:rFonts w:ascii="TimesNewRoman" w:hAnsi="TimesNewRoman" w:cs="TimesNewRoman"/>
        </w:rPr>
      </w:pPr>
      <w:r>
        <w:rPr>
          <w:rFonts w:cs="TimesNewRoman" w:ascii="TimesNewRoman" w:hAnsi="TimesNewRoman"/>
          <w:sz w:val="20"/>
          <w:szCs w:val="20"/>
        </w:rPr>
        <w:t>Дополнительно:</w:t>
      </w:r>
      <w:r/>
    </w:p>
    <w:p>
      <w:pPr>
        <w:pStyle w:val="Normal"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rPr>
          <w:b/>
          <w:b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</w:rPr>
        <w:t>Заказчик:___________________                     М.П.                                         Дата:________________</w:t>
      </w:r>
      <w:r/>
    </w:p>
    <w:p>
      <w:pPr>
        <w:pStyle w:val="Normal"/>
        <w:rPr>
          <w:b/>
          <w:b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</w:rPr>
      </w:r>
      <w:r/>
    </w:p>
    <w:p>
      <w:pPr>
        <w:pStyle w:val="Normal"/>
        <w:rPr>
          <w:b/>
          <w:b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</w:rPr>
      </w:r>
      <w:r/>
    </w:p>
    <w:p>
      <w:pPr>
        <w:pStyle w:val="Normal"/>
        <w:rPr>
          <w:b/>
          <w:b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</w:rPr>
      </w:r>
      <w:r/>
    </w:p>
    <w:p>
      <w:pPr>
        <w:pStyle w:val="Normal"/>
        <w:rPr>
          <w:b/>
          <w:b/>
          <w:bCs/>
          <w:rFonts w:ascii="TimesNewRoman,Bold" w:hAnsi="TimesNewRoman,Bold" w:cs="TimesNewRoman,Bold"/>
        </w:rPr>
      </w:pPr>
      <w:r>
        <w:rPr>
          <w:rFonts w:cs="TimesNewRoman,Bold" w:ascii="TimesNewRoman,Bold" w:hAnsi="TimesNewRoman,Bold"/>
          <w:b/>
          <w:bCs/>
        </w:rPr>
      </w:r>
      <w:r/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0" w:header="708" w:top="1134" w:footer="708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TimesNewRoman">
    <w:altName w:val="Bold"/>
    <w:charset w:val="01"/>
    <w:family w:val="roman"/>
    <w:pitch w:val="variable"/>
  </w:font>
  <w:font w:name="TimesNewRoman">
    <w:charset w:val="01"/>
    <w:family w:val="roman"/>
    <w:pitch w:val="variable"/>
  </w:font>
  <w:font w:name="TimesNewRoman">
    <w:altName w:val="BoldItalic"/>
    <w:charset w:val="01"/>
    <w:family w:val="roman"/>
    <w:pitch w:val="variable"/>
  </w:font>
  <w:font w:name="TimesNewRoman">
    <w:altName w:val="Italic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</w:pPr>
    <w:r>
      <w:rPr/>
    </w:r>
    <w:r/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</w:pPr>
    <w:r>
      <w:rPr/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10622892" fillcolor="silver" stroked="f" style="position:absolute;margin-left:218.4pt;margin-top:357.8pt;width:30.75pt;height:12.8pt;rotation:315;mso-position-horizontal:center;mso-position-vertical:center;mso-position-vertical-relative:margin" type="shapetype_136">
          <v:path textpathok="t"/>
          <v:textpath on="t" fitshape="t" string="ASTM" style="font-family:&quot;Calibri&quot;"/>
          <w10:wrap type="none"/>
          <v:fill type="solid" color2="#3f3f3f" o:detectmouseclick="t" opacity="0.5"/>
          <v:stroke color="#3465a4" joinstyle="round" endcap="flat"/>
        </v:shape>
      </w:pict>
    </w:r>
    <w:r/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  <w:r/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6"/>
      </w:pPr>
    </w:pPrDefault>
  </w:docDefaults>
  <w:latentStyles w:defUnhideWhenUsed="0" w:defSemiHidden="0" w:defQFormat="0" w:defUIPriority="99" w:count="371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Верхний колонтитул Знак"/>
    <w:basedOn w:val="DefaultParagraphFont"/>
    <w:link w:val="a3"/>
    <w:uiPriority w:val="99"/>
    <w:rsid w:val="004b3d11"/>
    <w:rPr/>
  </w:style>
  <w:style w:type="character" w:styleId="Style15" w:customStyle="1">
    <w:name w:val="Нижний колонтитул Знак"/>
    <w:basedOn w:val="DefaultParagraphFont"/>
    <w:link w:val="a5"/>
    <w:uiPriority w:val="99"/>
    <w:rsid w:val="004b3d11"/>
    <w:rPr/>
  </w:style>
  <w:style w:type="character" w:styleId="Style16" w:customStyle="1">
    <w:name w:val="Интернет-ссылка"/>
    <w:basedOn w:val="DefaultParagraphFont"/>
    <w:rsid w:val="004b3d11"/>
    <w:rPr>
      <w:color w:val="000080"/>
      <w:u w:val="single"/>
      <w:lang w:val="ru-RU" w:eastAsia="ru-RU" w:bidi="ru-RU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Arial" w:hAnsi="Arial" w:eastAsia="Droid Sans Fallback" w:cs="Droid Sans Devanagari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Droid Sans Devanagari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Droid Sans Devanagari"/>
    </w:rPr>
  </w:style>
  <w:style w:type="paragraph" w:styleId="Style22">
    <w:name w:val="Верхний колонтитул"/>
    <w:basedOn w:val="Normal"/>
    <w:link w:val="a4"/>
    <w:uiPriority w:val="99"/>
    <w:unhideWhenUsed/>
    <w:rsid w:val="004b3d11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basedOn w:val="Normal"/>
    <w:link w:val="a6"/>
    <w:uiPriority w:val="99"/>
    <w:unhideWhenUsed/>
    <w:rsid w:val="004b3d11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19BA3-34B3-4515-9B49-05072AE4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LibreOffice/4.3.7.2$Linux_X86_64 LibreOffice_project/430m0$Build-2</Application>
  <Paragraphs>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2015-03-31T04:31:00Z</dcterms:created>
  <dc:creator>АлтайСпецТехноМаш ООО</dc:creator>
  <dc:language>ru-RU</dc:language>
  <dcterms:modified xsi:type="dcterms:W3CDTF">2015-07-02T23:10:55Z</dcterms:modified>
  <cp:revision>3</cp:revision>
</cp:coreProperties>
</file>